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76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8"/>
          <w:shd w:fill="auto" w:val="clear"/>
        </w:rPr>
      </w:pPr>
      <w:r>
        <w:rPr>
          <w:rFonts w:ascii="ＭＳ Ｐゴシック" w:hAnsi="ＭＳ Ｐゴシック" w:cs="ＭＳ Ｐゴシック" w:eastAsia="ＭＳ Ｐゴシック"/>
          <w:b/>
          <w:color w:val="000000"/>
          <w:spacing w:val="0"/>
          <w:position w:val="0"/>
          <w:sz w:val="28"/>
          <w:shd w:fill="auto" w:val="clear"/>
        </w:rPr>
        <w:t xml:space="preserve">第２号議案　平成２７年度役員改選とについて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76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１）役員改選案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　　部門長　　猪野　秀夫</w:t>
      </w:r>
    </w:p>
    <w:p>
      <w:pPr>
        <w:spacing w:before="0" w:after="0" w:line="240"/>
        <w:ind w:right="0" w:left="0" w:firstLine="4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副部門長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大野　仁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　　副部門長　福田　英宏</w:t>
      </w:r>
    </w:p>
    <w:p>
      <w:pPr>
        <w:spacing w:before="0" w:after="0" w:line="240"/>
        <w:ind w:right="0" w:left="0" w:firstLine="484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会　計　　田中　聡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　　調査研究事業役員（生態調査）</w:t>
      </w:r>
    </w:p>
    <w:p>
      <w:pPr>
        <w:spacing w:before="0" w:after="0" w:line="240"/>
        <w:ind w:right="0" w:left="0" w:firstLine="9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大野　仁</w:t>
      </w:r>
    </w:p>
    <w:p>
      <w:pPr>
        <w:spacing w:before="0" w:after="0" w:line="240"/>
        <w:ind w:right="0" w:left="0" w:firstLine="4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消費振興対策役員（市場調査・マーケティング等）</w:t>
      </w:r>
    </w:p>
    <w:p>
      <w:pPr>
        <w:spacing w:before="0" w:after="0" w:line="240"/>
        <w:ind w:right="0" w:left="0" w:firstLine="12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委員長　　福田　英宏</w:t>
      </w:r>
    </w:p>
    <w:p>
      <w:pPr>
        <w:spacing w:before="0" w:after="0" w:line="240"/>
        <w:ind w:right="0" w:left="0" w:firstLine="121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副委員長　田中　聡</w:t>
      </w:r>
    </w:p>
    <w:p>
      <w:pPr>
        <w:spacing w:before="0" w:after="0" w:line="240"/>
        <w:ind w:right="0" w:left="0" w:firstLine="4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84"/>
        <w:jc w:val="both"/>
        <w:rPr>
          <w:rFonts w:ascii="ＭＳ 明朝" w:hAnsi="ＭＳ 明朝" w:cs="ＭＳ 明朝" w:eastAsia="ＭＳ 明朝"/>
          <w:color w:val="0000FF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ＨＰ・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ML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管理担当　</w:t>
      </w:r>
    </w:p>
    <w:p>
      <w:pPr>
        <w:spacing w:before="0" w:after="0" w:line="240"/>
        <w:ind w:right="0" w:left="0" w:firstLine="4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　　中野　剛伸</w:t>
      </w:r>
    </w:p>
    <w:p>
      <w:pPr>
        <w:spacing w:before="0" w:after="0" w:line="240"/>
        <w:ind w:right="0" w:left="0" w:firstLine="484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　　事務局　　富沢　英夫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　　顧　問　　尾崎　幹憲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　　　　　　　熊崎　亨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テクニカルスタッフ（ＨＰ・ＭＬ、管理、技術補佐）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　　　　　　　武田　洋一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　　　　　　　</w:t>
      </w:r>
    </w:p>
    <w:p>
      <w:pPr>
        <w:tabs>
          <w:tab w:val="left" w:pos="24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